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High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/>
    <w:p>
      <w:pPr>
        <w:jc w:val="both"/>
      </w:pPr>
      <w:r>
        <w:t>I refer to previous correspondence herein.</w:t>
      </w:r>
    </w:p>
    <w:p>
      <w:pPr>
        <w:jc w:val="both"/>
      </w:pPr>
    </w:p>
    <w:p>
      <w:pPr>
        <w:jc w:val="both"/>
      </w:pPr>
      <w:r>
        <w:t>I have now received a Tender Offer from the Defendant’s solicitors tendering a sum of €[UDF:TenderAmt] as compensation.  It would appear to me that the Tender is below the value of the claim, but I will bow to your expert knowledge should you disagree with my view.</w:t>
      </w:r>
    </w:p>
    <w:p>
      <w:pPr>
        <w:jc w:val="both"/>
      </w:pPr>
    </w:p>
    <w:p>
      <w:pPr>
        <w:jc w:val="both"/>
      </w:pPr>
      <w:r>
        <w:t>I enclose herewith Brief to Counsel, and would be grateful if you could consider the papers and let me have your comments on the Tender Offer.</w:t>
      </w:r>
    </w:p>
    <w:p>
      <w:pPr>
        <w:jc w:val="both"/>
      </w:pPr>
    </w:p>
    <w:p>
      <w:pPr>
        <w:jc w:val="both"/>
      </w:pPr>
      <w:r>
        <w:t>I will await hearing from you in early course.</w:t>
      </w:r>
    </w:p>
    <w:p>
      <w:pPr>
        <w:jc w:val="both"/>
      </w:pPr>
    </w:p>
    <w:p>
      <w:pPr>
        <w:jc w:val="both"/>
      </w:pPr>
      <w:r>
        <w:t>Kind regards,</w:t>
      </w:r>
    </w:p>
    <w:p/>
    <w:p/>
    <w:p>
      <w:r>
        <w:t xml:space="preserve">Yours sincerely </w:t>
      </w:r>
    </w:p>
    <w:p/>
    <w:p/>
    <w:p/>
    <w:p>
      <w: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/>
    <w:p>
      <w:r>
        <w:rPr>
          <w:b/>
          <w:bCs/>
        </w:rPr>
        <w:t>Encl.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A2E10"/>
    <w:multiLevelType w:val="hybridMultilevel"/>
    <w:tmpl w:val="6A407D3A"/>
    <w:lvl w:ilvl="0" w:tplc="E300FC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43B4ED-C212-41FF-AA15-68BBC02E8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2013-06-12T11:54:00Z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82294</vt:lpwstr>
  </property>
  <property fmtid="{D5CDD505-2E9C-101B-9397-08002B2CF9AE}" pid="3" name="KeyhouseMatterReference">
    <vt:lpwstr>JOY001/0001</vt:lpwstr>
  </property>
</Properties>
</file>